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205"/>
      </w:tblGrid>
      <w:tr w:rsidR="000D2CBF" w:rsidRPr="00781356" w14:paraId="646FAE9E" w14:textId="77777777" w:rsidTr="00EF74D7">
        <w:trPr>
          <w:trHeight w:val="285"/>
        </w:trPr>
        <w:tc>
          <w:tcPr>
            <w:tcW w:w="3146" w:type="dxa"/>
          </w:tcPr>
          <w:p w14:paraId="17D5D494" w14:textId="77777777" w:rsidR="000D2CBF" w:rsidRPr="00781356" w:rsidRDefault="000D2CBF" w:rsidP="00781356">
            <w:pPr>
              <w:pStyle w:val="TableParagraph"/>
              <w:spacing w:before="21" w:line="244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81356">
              <w:rPr>
                <w:rFonts w:asciiTheme="minorHAnsi" w:hAnsiTheme="minorHAnsi" w:cstheme="minorHAnsi"/>
                <w:b/>
              </w:rPr>
              <w:t>Designation:</w:t>
            </w:r>
          </w:p>
        </w:tc>
        <w:tc>
          <w:tcPr>
            <w:tcW w:w="6205" w:type="dxa"/>
          </w:tcPr>
          <w:p w14:paraId="0148E46C" w14:textId="77777777" w:rsidR="000D2CBF" w:rsidRPr="00781356" w:rsidRDefault="008B73B2" w:rsidP="00781356">
            <w:pPr>
              <w:pStyle w:val="TableParagraph"/>
              <w:spacing w:before="21" w:line="244" w:lineRule="exact"/>
              <w:jc w:val="both"/>
              <w:rPr>
                <w:rFonts w:asciiTheme="minorHAnsi" w:hAnsiTheme="minorHAnsi" w:cstheme="minorHAnsi"/>
              </w:rPr>
            </w:pPr>
            <w:r w:rsidRPr="00781356">
              <w:rPr>
                <w:rFonts w:asciiTheme="minorHAnsi" w:hAnsiTheme="minorHAnsi" w:cstheme="minorHAnsi"/>
              </w:rPr>
              <w:t>Dietitian</w:t>
            </w:r>
          </w:p>
        </w:tc>
      </w:tr>
      <w:tr w:rsidR="000D2CBF" w:rsidRPr="00781356" w14:paraId="50A1F378" w14:textId="77777777" w:rsidTr="00EF74D7">
        <w:trPr>
          <w:trHeight w:val="273"/>
        </w:trPr>
        <w:tc>
          <w:tcPr>
            <w:tcW w:w="3146" w:type="dxa"/>
          </w:tcPr>
          <w:p w14:paraId="2B8AC3C2" w14:textId="77777777" w:rsidR="000D2CBF" w:rsidRPr="00781356" w:rsidRDefault="000D2CBF" w:rsidP="00781356">
            <w:pPr>
              <w:pStyle w:val="TableParagraph"/>
              <w:spacing w:before="14" w:line="239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81356">
              <w:rPr>
                <w:rFonts w:asciiTheme="minorHAnsi" w:hAnsiTheme="minorHAnsi" w:cstheme="minorHAnsi"/>
                <w:b/>
              </w:rPr>
              <w:t>Job Department:</w:t>
            </w:r>
          </w:p>
        </w:tc>
        <w:tc>
          <w:tcPr>
            <w:tcW w:w="6205" w:type="dxa"/>
          </w:tcPr>
          <w:p w14:paraId="0584BF0C" w14:textId="77777777" w:rsidR="000D2CBF" w:rsidRPr="00781356" w:rsidRDefault="008B73B2" w:rsidP="00781356">
            <w:pPr>
              <w:pStyle w:val="TableParagraph"/>
              <w:spacing w:before="14" w:line="239" w:lineRule="exact"/>
              <w:jc w:val="both"/>
              <w:rPr>
                <w:rFonts w:asciiTheme="minorHAnsi" w:hAnsiTheme="minorHAnsi" w:cstheme="minorHAnsi"/>
              </w:rPr>
            </w:pPr>
            <w:r w:rsidRPr="00781356">
              <w:rPr>
                <w:rFonts w:asciiTheme="minorHAnsi" w:hAnsiTheme="minorHAnsi" w:cstheme="minorHAnsi"/>
                <w:sz w:val="21"/>
                <w:szCs w:val="21"/>
              </w:rPr>
              <w:t>Treatment Support Program (TSP)</w:t>
            </w:r>
          </w:p>
        </w:tc>
      </w:tr>
      <w:tr w:rsidR="000D2CBF" w:rsidRPr="00781356" w14:paraId="3D1D66DF" w14:textId="77777777" w:rsidTr="00EF74D7">
        <w:trPr>
          <w:trHeight w:val="261"/>
        </w:trPr>
        <w:tc>
          <w:tcPr>
            <w:tcW w:w="3146" w:type="dxa"/>
          </w:tcPr>
          <w:p w14:paraId="700620B3" w14:textId="77777777" w:rsidR="000D2CBF" w:rsidRPr="00781356" w:rsidRDefault="000D2CBF" w:rsidP="0078135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781356">
              <w:rPr>
                <w:rFonts w:asciiTheme="minorHAnsi" w:hAnsiTheme="minorHAnsi" w:cstheme="minorHAnsi"/>
                <w:b/>
              </w:rPr>
              <w:t>Years of Experience:</w:t>
            </w:r>
          </w:p>
        </w:tc>
        <w:tc>
          <w:tcPr>
            <w:tcW w:w="6205" w:type="dxa"/>
          </w:tcPr>
          <w:p w14:paraId="362178A0" w14:textId="77777777" w:rsidR="000D2CBF" w:rsidRPr="00781356" w:rsidRDefault="008B73B2" w:rsidP="0078135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135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D2CBF" w:rsidRPr="00781356">
              <w:rPr>
                <w:rFonts w:asciiTheme="minorHAnsi" w:hAnsiTheme="minorHAnsi" w:cstheme="minorHAnsi"/>
                <w:sz w:val="21"/>
                <w:szCs w:val="21"/>
              </w:rPr>
              <w:t>-3 Years</w:t>
            </w:r>
          </w:p>
        </w:tc>
      </w:tr>
      <w:tr w:rsidR="000D2CBF" w:rsidRPr="00781356" w14:paraId="346901A3" w14:textId="77777777" w:rsidTr="00EF74D7">
        <w:trPr>
          <w:trHeight w:val="263"/>
        </w:trPr>
        <w:tc>
          <w:tcPr>
            <w:tcW w:w="3146" w:type="dxa"/>
          </w:tcPr>
          <w:p w14:paraId="2C003D33" w14:textId="77777777" w:rsidR="000D2CBF" w:rsidRPr="00781356" w:rsidRDefault="000D2CBF" w:rsidP="00781356">
            <w:pPr>
              <w:pStyle w:val="TableParagraph"/>
              <w:spacing w:line="235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81356">
              <w:rPr>
                <w:rFonts w:asciiTheme="minorHAnsi" w:hAnsiTheme="minorHAnsi" w:cstheme="minorHAnsi"/>
                <w:b/>
              </w:rPr>
              <w:t>Qualification:</w:t>
            </w:r>
          </w:p>
        </w:tc>
        <w:tc>
          <w:tcPr>
            <w:tcW w:w="6205" w:type="dxa"/>
          </w:tcPr>
          <w:p w14:paraId="20388C3F" w14:textId="77777777" w:rsidR="000D2CBF" w:rsidRPr="00781356" w:rsidRDefault="008B73B2" w:rsidP="00781356">
            <w:pPr>
              <w:pStyle w:val="TableParagraph"/>
              <w:spacing w:line="235" w:lineRule="exact"/>
              <w:jc w:val="both"/>
              <w:rPr>
                <w:rFonts w:asciiTheme="minorHAnsi" w:hAnsiTheme="minorHAnsi" w:cstheme="minorHAnsi"/>
              </w:rPr>
            </w:pPr>
            <w:r w:rsidRPr="00781356">
              <w:rPr>
                <w:rFonts w:asciiTheme="minorHAnsi" w:hAnsiTheme="minorHAnsi" w:cstheme="minorHAnsi"/>
                <w:sz w:val="21"/>
                <w:szCs w:val="21"/>
              </w:rPr>
              <w:t>Post Graduation</w:t>
            </w:r>
          </w:p>
        </w:tc>
      </w:tr>
      <w:tr w:rsidR="000D2CBF" w:rsidRPr="00781356" w14:paraId="453B38DD" w14:textId="77777777" w:rsidTr="00EF74D7">
        <w:trPr>
          <w:trHeight w:val="263"/>
        </w:trPr>
        <w:tc>
          <w:tcPr>
            <w:tcW w:w="3146" w:type="dxa"/>
          </w:tcPr>
          <w:p w14:paraId="3B709F42" w14:textId="77777777" w:rsidR="000D2CBF" w:rsidRPr="00781356" w:rsidRDefault="000D2CBF" w:rsidP="00781356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81356">
              <w:rPr>
                <w:rFonts w:asciiTheme="minorHAnsi" w:hAnsiTheme="minorHAnsi" w:cstheme="minorHAnsi"/>
                <w:b/>
              </w:rPr>
              <w:t>Job Location:</w:t>
            </w:r>
          </w:p>
        </w:tc>
        <w:tc>
          <w:tcPr>
            <w:tcW w:w="6205" w:type="dxa"/>
          </w:tcPr>
          <w:p w14:paraId="6A9A8708" w14:textId="77777777" w:rsidR="000D2CBF" w:rsidRPr="00781356" w:rsidRDefault="00D44407" w:rsidP="00781356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</w:rPr>
            </w:pPr>
            <w:r w:rsidRPr="00781356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="00955195" w:rsidRPr="00781356">
              <w:rPr>
                <w:rFonts w:asciiTheme="minorHAnsi" w:hAnsiTheme="minorHAnsi" w:cstheme="minorHAnsi"/>
                <w:sz w:val="21"/>
                <w:szCs w:val="21"/>
              </w:rPr>
              <w:t>hopal</w:t>
            </w:r>
          </w:p>
        </w:tc>
      </w:tr>
    </w:tbl>
    <w:p w14:paraId="0C0152E6" w14:textId="77777777" w:rsidR="004D14BD" w:rsidRPr="00781356" w:rsidRDefault="004D14BD" w:rsidP="00781356">
      <w:pPr>
        <w:jc w:val="both"/>
        <w:rPr>
          <w:rFonts w:asciiTheme="minorHAnsi" w:hAnsiTheme="minorHAnsi" w:cstheme="minorHAnsi"/>
        </w:rPr>
      </w:pPr>
    </w:p>
    <w:p w14:paraId="131163F5" w14:textId="77777777" w:rsidR="000D2CBF" w:rsidRPr="00781356" w:rsidRDefault="000D2CBF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ROLE DESCRIPTION:</w:t>
      </w:r>
    </w:p>
    <w:p w14:paraId="1D3463BB" w14:textId="77777777" w:rsidR="00091DEC" w:rsidRPr="00781356" w:rsidRDefault="008B73B2" w:rsidP="00781356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Dietitians promote good dietary health and treat medical conditions by devising eating plans for patients based on the science of nutrition. As a dietitian you'll translate scientific information about nutrition into practical advice to help people make health-conscious decisions about food, assess,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diagnose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and treat diet-related problems &amp; aim to raise awareness of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link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between food &amp;health.</w:t>
      </w:r>
    </w:p>
    <w:p w14:paraId="7DE2B979" w14:textId="77777777" w:rsidR="008B73B2" w:rsidRPr="00781356" w:rsidRDefault="008B73B2" w:rsidP="00781356">
      <w:pPr>
        <w:jc w:val="both"/>
        <w:rPr>
          <w:rFonts w:asciiTheme="minorHAnsi" w:hAnsiTheme="minorHAnsi" w:cstheme="minorHAnsi"/>
        </w:rPr>
      </w:pPr>
    </w:p>
    <w:p w14:paraId="7DF24E2A" w14:textId="77777777" w:rsidR="000D2CBF" w:rsidRPr="00781356" w:rsidRDefault="000D2CBF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DEPARTMENT DESCRIPTION:</w:t>
      </w:r>
    </w:p>
    <w:p w14:paraId="53ADA129" w14:textId="77777777" w:rsidR="000D2CBF" w:rsidRPr="00781356" w:rsidRDefault="008B73B2" w:rsidP="00781356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Dietitians and nutritionists are experts in food and nutrition.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Purpose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of this department is to advise people on what to eat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in order to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lead a healthy lifestyle or achieve a specific goal related to the health of their patients. Dietary plans are prepared to meet the nutritional requirements of individual patients according to their medical charts.</w:t>
      </w:r>
    </w:p>
    <w:p w14:paraId="470C7E22" w14:textId="77777777" w:rsidR="00D362D2" w:rsidRPr="00781356" w:rsidRDefault="00D362D2" w:rsidP="00781356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54FA8D5" w14:textId="77777777" w:rsidR="000D2CBF" w:rsidRPr="00781356" w:rsidRDefault="000D2CBF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COMPETENCIES/ SKILL SET:</w:t>
      </w:r>
    </w:p>
    <w:p w14:paraId="1C0CBBFD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Interest in and knowledge of the scientific aspects of food.</w:t>
      </w:r>
    </w:p>
    <w:p w14:paraId="2F948CC3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Very good verbal and written communication skills.</w:t>
      </w:r>
    </w:p>
    <w:p w14:paraId="70E8E2FD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Excellent interpersonal skills to help promote healthy food choices.</w:t>
      </w:r>
    </w:p>
    <w:p w14:paraId="3158EF0F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The ability to explain complex ideas simply.</w:t>
      </w:r>
    </w:p>
    <w:p w14:paraId="3BD7E2B3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An interest in working in a care-based setting.</w:t>
      </w:r>
    </w:p>
    <w:p w14:paraId="6420B51B" w14:textId="77777777" w:rsidR="008B73B2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A positive attitude and the ability to motivate others.</w:t>
      </w:r>
    </w:p>
    <w:p w14:paraId="55D0C2F8" w14:textId="77777777" w:rsidR="00091DEC" w:rsidRPr="00781356" w:rsidRDefault="008B73B2" w:rsidP="007813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Patience and tact.</w:t>
      </w:r>
    </w:p>
    <w:p w14:paraId="44D48F17" w14:textId="77777777" w:rsidR="000D2CBF" w:rsidRPr="00781356" w:rsidRDefault="000D2CBF" w:rsidP="00781356">
      <w:pPr>
        <w:jc w:val="both"/>
        <w:rPr>
          <w:rFonts w:asciiTheme="minorHAnsi" w:hAnsiTheme="minorHAnsi" w:cstheme="minorHAnsi"/>
        </w:rPr>
      </w:pPr>
    </w:p>
    <w:p w14:paraId="29824DE2" w14:textId="77777777" w:rsidR="000D2CBF" w:rsidRPr="00781356" w:rsidRDefault="000D2CBF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KEY RESULT AREAS:</w:t>
      </w:r>
    </w:p>
    <w:p w14:paraId="06F2997E" w14:textId="77777777" w:rsidR="008B73B2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Ensure overall health and diet advice and diet plans to patients, public.</w:t>
      </w:r>
    </w:p>
    <w:p w14:paraId="23F727B4" w14:textId="77777777" w:rsidR="008B73B2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Executing PPSN- Promote Protect and Support Nutrition Program of children with cancer at our regional office.</w:t>
      </w:r>
    </w:p>
    <w:p w14:paraId="5BBAEF51" w14:textId="77777777" w:rsidR="008B73B2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 xml:space="preserve">Organized and </w:t>
      </w:r>
      <w:proofErr w:type="gramStart"/>
      <w:r w:rsidRPr="00781356">
        <w:rPr>
          <w:rFonts w:asciiTheme="minorHAnsi" w:hAnsiTheme="minorHAnsi" w:cstheme="minorHAnsi"/>
          <w:sz w:val="21"/>
          <w:szCs w:val="21"/>
        </w:rPr>
        <w:t>conduct</w:t>
      </w:r>
      <w:proofErr w:type="gramEnd"/>
      <w:r w:rsidRPr="00781356">
        <w:rPr>
          <w:rFonts w:asciiTheme="minorHAnsi" w:hAnsiTheme="minorHAnsi" w:cstheme="minorHAnsi"/>
          <w:sz w:val="21"/>
          <w:szCs w:val="21"/>
        </w:rPr>
        <w:t xml:space="preserve"> the International Nutrition Workshop in every two years.</w:t>
      </w:r>
    </w:p>
    <w:p w14:paraId="2D7BE8D8" w14:textId="77777777" w:rsidR="008B73B2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Sensitization program for support teams and advising about special diets.</w:t>
      </w:r>
    </w:p>
    <w:p w14:paraId="05A067F6" w14:textId="77777777" w:rsidR="008B73B2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Ensure proper counseling for patients to about their illnesses.</w:t>
      </w:r>
    </w:p>
    <w:p w14:paraId="75C0F266" w14:textId="77777777" w:rsidR="000D2CBF" w:rsidRPr="00781356" w:rsidRDefault="008B73B2" w:rsidP="0078135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Prepare presentations and conduct workshop/seminars within Cankids team.</w:t>
      </w:r>
    </w:p>
    <w:p w14:paraId="06202F71" w14:textId="77777777" w:rsidR="00091DEC" w:rsidRPr="00781356" w:rsidRDefault="00091DEC" w:rsidP="00781356">
      <w:pPr>
        <w:jc w:val="both"/>
        <w:rPr>
          <w:rFonts w:asciiTheme="minorHAnsi" w:hAnsiTheme="minorHAnsi" w:cstheme="minorHAnsi"/>
        </w:rPr>
      </w:pPr>
    </w:p>
    <w:p w14:paraId="1BC8A33F" w14:textId="77777777" w:rsidR="000D2CBF" w:rsidRPr="00781356" w:rsidRDefault="000D2CBF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DUTIES AND RESPONSIBILITIES:</w:t>
      </w:r>
    </w:p>
    <w:p w14:paraId="7B2B6D44" w14:textId="77777777" w:rsidR="008B73B2" w:rsidRPr="00781356" w:rsidRDefault="008B73B2" w:rsidP="0078135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81356">
        <w:rPr>
          <w:rFonts w:asciiTheme="minorHAnsi" w:hAnsiTheme="minorHAnsi" w:cstheme="minorHAnsi"/>
          <w:b/>
          <w:bCs/>
          <w:sz w:val="21"/>
          <w:szCs w:val="21"/>
        </w:rPr>
        <w:t>Nutrition and Diet:</w:t>
      </w:r>
    </w:p>
    <w:p w14:paraId="4C0BD18C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Dry nutritional supplement program</w:t>
      </w:r>
    </w:p>
    <w:p w14:paraId="7C72CDD5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 xml:space="preserve">To keep record on food and nutrition information and recipe book that’s been </w:t>
      </w:r>
      <w:proofErr w:type="gramStart"/>
      <w:r w:rsidRPr="00781356">
        <w:rPr>
          <w:rFonts w:asciiTheme="minorHAnsi" w:hAnsiTheme="minorHAnsi" w:cstheme="minorHAnsi"/>
          <w:sz w:val="21"/>
          <w:szCs w:val="21"/>
        </w:rPr>
        <w:t>used</w:t>
      </w:r>
      <w:proofErr w:type="gramEnd"/>
    </w:p>
    <w:p w14:paraId="110BCBB5" w14:textId="77777777" w:rsidR="008B73B2" w:rsidRPr="00781356" w:rsidRDefault="008B73B2" w:rsidP="00781356">
      <w:pPr>
        <w:pStyle w:val="NoSpacing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Hygiene:</w:t>
      </w:r>
    </w:p>
    <w:p w14:paraId="0C929CF3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Hygiene posters for the Wards </w:t>
      </w:r>
    </w:p>
    <w:p w14:paraId="6F9BC09C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A Health and Hygiene Kit program which needs some planning and proper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implementation</w:t>
      </w:r>
      <w:proofErr w:type="gramEnd"/>
    </w:p>
    <w:p w14:paraId="45391290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A health leaflet with the inputs   from the doctors at hospitals</w:t>
      </w:r>
    </w:p>
    <w:p w14:paraId="3989FBC0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Hematological support</w:t>
      </w:r>
    </w:p>
    <w:p w14:paraId="7D8BBBA1" w14:textId="77777777" w:rsidR="008B73B2" w:rsidRPr="00781356" w:rsidRDefault="008B73B2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follow up blood donation camps by Cankids and making the blood available for families who otherwise need to buy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them</w:t>
      </w:r>
      <w:proofErr w:type="gramEnd"/>
    </w:p>
    <w:p w14:paraId="1B5AD933" w14:textId="77777777" w:rsidR="000D2CBF" w:rsidRPr="00781356" w:rsidRDefault="008B73B2" w:rsidP="007813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Operational</w:t>
      </w:r>
    </w:p>
    <w:p w14:paraId="074B2A62" w14:textId="77777777" w:rsidR="008B73B2" w:rsidRPr="00781356" w:rsidRDefault="008B73B2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Inpatients (IP)</w:t>
      </w:r>
    </w:p>
    <w:p w14:paraId="69A5B58F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do baseline nutrition assessment of children admitted under pediatric oncology department and to identify malnourished children for further interventions etc.</w:t>
      </w:r>
    </w:p>
    <w:p w14:paraId="1533257D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Daily rounds to be taken. </w:t>
      </w:r>
    </w:p>
    <w:p w14:paraId="6631ED85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To calculate 24-hours recall of all IPD and plan nutrition intervention therapy as per the requirement. </w:t>
      </w:r>
    </w:p>
    <w:p w14:paraId="2472019A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Ensure charts for oral diet, Ryle’s tube feeds, TPN, PPN etc. depending on the requirements.  </w:t>
      </w:r>
    </w:p>
    <w:p w14:paraId="44B43534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Counsel all IP for the importance of nutrition and risk of malnutrition, its consequences. </w:t>
      </w:r>
    </w:p>
    <w:p w14:paraId="5069F7F0" w14:textId="77777777" w:rsidR="008B73B2" w:rsidRPr="00781356" w:rsidRDefault="008B73B2" w:rsidP="00781356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ensure that appropriate medical nutrition therapy (MNT) and symptomatic nutrition management care is provided to all IP.</w:t>
      </w:r>
    </w:p>
    <w:p w14:paraId="61F07F21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Outpatients (OPD)</w:t>
      </w:r>
    </w:p>
    <w:p w14:paraId="6249F186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Outpatients for their nutrition assessment status.</w:t>
      </w:r>
    </w:p>
    <w:p w14:paraId="49C38808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take 24 hours or 7 days recall and plan nutrition care for all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out patients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14:paraId="6D467963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ensure that patient is followed up in OPD on regular basis. </w:t>
      </w:r>
    </w:p>
    <w:p w14:paraId="43ABCD0A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provide preventive nutrition care for all well-nourished patients as well as patients in ACT (survivorship clinic). </w:t>
      </w:r>
    </w:p>
    <w:p w14:paraId="30E5DF10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distribute nutrition supplements for OPD as well as IP provided by donors and cuddles foundation as per the nutritional demands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and also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maintaining the record of the same.</w:t>
      </w:r>
    </w:p>
    <w:p w14:paraId="2A26A083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ICU</w:t>
      </w:r>
    </w:p>
    <w:p w14:paraId="26E8821B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Responsible to take daily rounds in ICU to ensure appropriate MNT is provided to critically ill pediatric patients, </w:t>
      </w:r>
    </w:p>
    <w:p w14:paraId="40D40858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co- ordinate with ICU doctors regarding the medical management and nutritional care &amp; needs of the patient.</w:t>
      </w:r>
    </w:p>
    <w:p w14:paraId="3B0E5037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Food/Supplement arrangement &amp; distribution:</w:t>
      </w:r>
    </w:p>
    <w:p w14:paraId="2F281AC9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MDM (Mid-Day Meal) to provide Mid-day meal to all pediatric patients. It is distributed 5 days a week in the afternoon. </w:t>
      </w:r>
    </w:p>
    <w:p w14:paraId="30984B77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ensure the quality and quantity of Mid-day meal tiffin’s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and also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to maintain the record of the same. </w:t>
      </w:r>
    </w:p>
    <w:p w14:paraId="5D93E1C8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Coordinate with provider regarding quality, quantity and also the packaging of the meal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tiffin’s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14:paraId="0D498F6C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Modifying Recipes according to Nutritional needs of the patients and seasonal availability.</w:t>
      </w:r>
    </w:p>
    <w:p w14:paraId="5A0FECF0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Special Supplements- To identify eligible patients for Special Supplements, maintaining a record of total number of supplements distributed in a month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and also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following up with the outcome of supplements. </w:t>
      </w:r>
    </w:p>
    <w:p w14:paraId="300190B3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recommend a list of Nutritional supplements and co-ordinate for the procurement of supplements with donors.</w:t>
      </w:r>
    </w:p>
    <w:p w14:paraId="22DDB704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Education &amp; Training:</w:t>
      </w:r>
    </w:p>
    <w:p w14:paraId="2EC2CEAC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Nutritional group education- Conducting Patient education with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patient</w:t>
      </w:r>
      <w:proofErr w:type="gramEnd"/>
      <w:r w:rsidRPr="00781356">
        <w:rPr>
          <w:rFonts w:asciiTheme="minorHAnsi" w:hAnsiTheme="minorHAnsi" w:cstheme="minorHAnsi"/>
          <w:bCs/>
          <w:sz w:val="21"/>
          <w:szCs w:val="21"/>
        </w:rPr>
        <w:t xml:space="preserve"> and family about importance of Nutrition and consequences of malnutrition three times a week and once in a month on rotational basis in parents support group.</w:t>
      </w:r>
    </w:p>
    <w:p w14:paraId="027F7B7F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provide orientation of Hospital work to Cankids staff/ New Joiners/ Interns and to train new joiners.</w:t>
      </w:r>
    </w:p>
    <w:p w14:paraId="062B4581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Team Responsibilities:</w:t>
      </w:r>
    </w:p>
    <w:p w14:paraId="4516184A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To attend monthly meet with Cankids team to make the monthly report. </w:t>
      </w:r>
    </w:p>
    <w:p w14:paraId="7BAEB216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provide an indent and co-ordinate with Cankids staff regarding delivery of Nutritional supplements.</w:t>
      </w:r>
    </w:p>
    <w:p w14:paraId="3BF04F89" w14:textId="77777777" w:rsidR="004624E5" w:rsidRPr="00781356" w:rsidRDefault="004624E5" w:rsidP="00781356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Research/audits:</w:t>
      </w:r>
    </w:p>
    <w:p w14:paraId="0D281882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>To make and maintain a record of total number of patients with baseline nutritional status nutritional intervention provided on monthly basis and present the nutritional Report data on quarterly basis.</w:t>
      </w:r>
    </w:p>
    <w:p w14:paraId="5640EF9E" w14:textId="77777777" w:rsidR="004624E5" w:rsidRPr="00781356" w:rsidRDefault="004624E5" w:rsidP="0078135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81356">
        <w:rPr>
          <w:rFonts w:asciiTheme="minorHAnsi" w:hAnsiTheme="minorHAnsi" w:cstheme="minorHAnsi"/>
          <w:bCs/>
          <w:sz w:val="21"/>
          <w:szCs w:val="21"/>
        </w:rPr>
        <w:t xml:space="preserve">Plan/participate in locally relevant nutritional intervention </w:t>
      </w:r>
      <w:proofErr w:type="gramStart"/>
      <w:r w:rsidRPr="00781356">
        <w:rPr>
          <w:rFonts w:asciiTheme="minorHAnsi" w:hAnsiTheme="minorHAnsi" w:cstheme="minorHAnsi"/>
          <w:bCs/>
          <w:sz w:val="21"/>
          <w:szCs w:val="21"/>
        </w:rPr>
        <w:t>studies</w:t>
      </w:r>
      <w:proofErr w:type="gramEnd"/>
    </w:p>
    <w:p w14:paraId="143569AD" w14:textId="77777777" w:rsidR="004624E5" w:rsidRPr="00781356" w:rsidRDefault="004624E5" w:rsidP="00781356">
      <w:pPr>
        <w:pStyle w:val="NoSpacing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023CD30" w14:textId="77777777" w:rsidR="000D2CBF" w:rsidRPr="00781356" w:rsidRDefault="000D2CBF" w:rsidP="00781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1356">
        <w:rPr>
          <w:rFonts w:asciiTheme="minorHAnsi" w:hAnsiTheme="minorHAnsi" w:cstheme="minorHAnsi"/>
          <w:b/>
          <w:sz w:val="21"/>
          <w:szCs w:val="21"/>
        </w:rPr>
        <w:t>Additional Duties:</w:t>
      </w:r>
    </w:p>
    <w:p w14:paraId="5883A53E" w14:textId="77777777" w:rsidR="000D2CBF" w:rsidRPr="00781356" w:rsidRDefault="000D2CBF" w:rsidP="00781356">
      <w:pPr>
        <w:jc w:val="both"/>
        <w:rPr>
          <w:rFonts w:asciiTheme="minorHAnsi" w:hAnsiTheme="minorHAnsi" w:cstheme="minorHAnsi"/>
          <w:sz w:val="21"/>
          <w:szCs w:val="21"/>
        </w:rPr>
      </w:pPr>
      <w:r w:rsidRPr="00781356">
        <w:rPr>
          <w:rFonts w:asciiTheme="minorHAnsi" w:hAnsiTheme="minorHAnsi" w:cstheme="minorHAnsi"/>
          <w:sz w:val="21"/>
          <w:szCs w:val="21"/>
        </w:rPr>
        <w:t>This job description in no way states or implies that these are the only duties to be performed. You will be expected to follow any other job-related instructions and to perform other job-related duties as requested by your supervisor.</w:t>
      </w:r>
    </w:p>
    <w:sectPr w:rsidR="000D2CBF" w:rsidRPr="007813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BACF" w14:textId="77777777" w:rsidR="00090B5D" w:rsidRDefault="00090B5D" w:rsidP="00781356">
      <w:r>
        <w:separator/>
      </w:r>
    </w:p>
  </w:endnote>
  <w:endnote w:type="continuationSeparator" w:id="0">
    <w:p w14:paraId="6FF6DFCC" w14:textId="77777777" w:rsidR="00090B5D" w:rsidRDefault="00090B5D" w:rsidP="007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12A0" w14:textId="77777777" w:rsidR="00090B5D" w:rsidRDefault="00090B5D" w:rsidP="00781356">
      <w:r>
        <w:separator/>
      </w:r>
    </w:p>
  </w:footnote>
  <w:footnote w:type="continuationSeparator" w:id="0">
    <w:p w14:paraId="478191EE" w14:textId="77777777" w:rsidR="00090B5D" w:rsidRDefault="00090B5D" w:rsidP="0078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2966" w14:textId="77777777" w:rsidR="00781356" w:rsidRDefault="00781356" w:rsidP="00781356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47428B">
      <w:rPr>
        <w:rFonts w:asciiTheme="minorHAnsi" w:hAnsiTheme="minorHAnsi" w:cstheme="minorHAnsi"/>
        <w:b/>
        <w:bCs/>
        <w:sz w:val="28"/>
        <w:szCs w:val="28"/>
      </w:rPr>
      <w:t>Job Description</w:t>
    </w:r>
  </w:p>
  <w:p w14:paraId="60DB4F94" w14:textId="77777777" w:rsidR="00781356" w:rsidRDefault="0078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7E"/>
    <w:multiLevelType w:val="hybridMultilevel"/>
    <w:tmpl w:val="D10A0946"/>
    <w:lvl w:ilvl="0" w:tplc="5A225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F7B62"/>
    <w:multiLevelType w:val="hybridMultilevel"/>
    <w:tmpl w:val="B130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3546"/>
    <w:multiLevelType w:val="hybridMultilevel"/>
    <w:tmpl w:val="A70C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993"/>
    <w:multiLevelType w:val="hybridMultilevel"/>
    <w:tmpl w:val="E8D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7B1C"/>
    <w:multiLevelType w:val="hybridMultilevel"/>
    <w:tmpl w:val="ABC078CE"/>
    <w:lvl w:ilvl="0" w:tplc="5C6C1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2C69"/>
    <w:multiLevelType w:val="hybridMultilevel"/>
    <w:tmpl w:val="EBE09C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00A8"/>
    <w:multiLevelType w:val="hybridMultilevel"/>
    <w:tmpl w:val="13DC474E"/>
    <w:lvl w:ilvl="0" w:tplc="DC30CFA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4FB1"/>
    <w:multiLevelType w:val="hybridMultilevel"/>
    <w:tmpl w:val="F7982E2E"/>
    <w:lvl w:ilvl="0" w:tplc="5C6C1B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92837"/>
    <w:multiLevelType w:val="hybridMultilevel"/>
    <w:tmpl w:val="A6D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05E4"/>
    <w:multiLevelType w:val="hybridMultilevel"/>
    <w:tmpl w:val="971C8834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3E45"/>
    <w:multiLevelType w:val="hybridMultilevel"/>
    <w:tmpl w:val="D442933C"/>
    <w:lvl w:ilvl="0" w:tplc="DC30CF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4069"/>
    <w:multiLevelType w:val="hybridMultilevel"/>
    <w:tmpl w:val="8EC6B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898"/>
    <w:multiLevelType w:val="hybridMultilevel"/>
    <w:tmpl w:val="86ACED24"/>
    <w:lvl w:ilvl="0" w:tplc="5C6C1B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53414"/>
    <w:multiLevelType w:val="hybridMultilevel"/>
    <w:tmpl w:val="FA006992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7E22"/>
    <w:multiLevelType w:val="hybridMultilevel"/>
    <w:tmpl w:val="A70CF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87BE3"/>
    <w:multiLevelType w:val="hybridMultilevel"/>
    <w:tmpl w:val="EDEE4BD8"/>
    <w:lvl w:ilvl="0" w:tplc="5C6C1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46DB"/>
    <w:multiLevelType w:val="hybridMultilevel"/>
    <w:tmpl w:val="1E924E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926">
    <w:abstractNumId w:val="3"/>
  </w:num>
  <w:num w:numId="2" w16cid:durableId="1459685748">
    <w:abstractNumId w:val="1"/>
  </w:num>
  <w:num w:numId="3" w16cid:durableId="549808622">
    <w:abstractNumId w:val="2"/>
  </w:num>
  <w:num w:numId="4" w16cid:durableId="616454065">
    <w:abstractNumId w:val="0"/>
  </w:num>
  <w:num w:numId="5" w16cid:durableId="1151096071">
    <w:abstractNumId w:val="5"/>
  </w:num>
  <w:num w:numId="6" w16cid:durableId="937835243">
    <w:abstractNumId w:val="14"/>
  </w:num>
  <w:num w:numId="7" w16cid:durableId="313729010">
    <w:abstractNumId w:val="10"/>
  </w:num>
  <w:num w:numId="8" w16cid:durableId="1123109651">
    <w:abstractNumId w:val="11"/>
  </w:num>
  <w:num w:numId="9" w16cid:durableId="1220239174">
    <w:abstractNumId w:val="9"/>
  </w:num>
  <w:num w:numId="10" w16cid:durableId="1504709655">
    <w:abstractNumId w:val="6"/>
  </w:num>
  <w:num w:numId="11" w16cid:durableId="842280715">
    <w:abstractNumId w:val="13"/>
  </w:num>
  <w:num w:numId="12" w16cid:durableId="428625521">
    <w:abstractNumId w:val="16"/>
  </w:num>
  <w:num w:numId="13" w16cid:durableId="182282084">
    <w:abstractNumId w:val="4"/>
  </w:num>
  <w:num w:numId="14" w16cid:durableId="1040520282">
    <w:abstractNumId w:val="15"/>
  </w:num>
  <w:num w:numId="15" w16cid:durableId="668560733">
    <w:abstractNumId w:val="12"/>
  </w:num>
  <w:num w:numId="16" w16cid:durableId="398595370">
    <w:abstractNumId w:val="7"/>
  </w:num>
  <w:num w:numId="17" w16cid:durableId="895816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F"/>
    <w:rsid w:val="00090B5D"/>
    <w:rsid w:val="00091DEC"/>
    <w:rsid w:val="000D2CBF"/>
    <w:rsid w:val="00243A32"/>
    <w:rsid w:val="004624E5"/>
    <w:rsid w:val="004D14BD"/>
    <w:rsid w:val="00781356"/>
    <w:rsid w:val="008B73B2"/>
    <w:rsid w:val="00942A9B"/>
    <w:rsid w:val="00955195"/>
    <w:rsid w:val="00D362D2"/>
    <w:rsid w:val="00D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D384"/>
  <w15:chartTrackingRefBased/>
  <w15:docId w15:val="{AEF12DBA-2B6C-415E-8ED6-750F03F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BF"/>
    <w:pPr>
      <w:spacing w:after="0" w:line="240" w:lineRule="auto"/>
    </w:pPr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2CBF"/>
    <w:pPr>
      <w:widowControl w:val="0"/>
      <w:autoSpaceDE w:val="0"/>
      <w:autoSpaceDN w:val="0"/>
      <w:spacing w:before="9" w:line="232" w:lineRule="exact"/>
      <w:ind w:left="107"/>
    </w:pPr>
    <w:rPr>
      <w:rFonts w:ascii="Caladea" w:eastAsia="Caladea" w:hAnsi="Caladea" w:cs="Caladea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CBF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D2CBF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1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56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1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56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Cankids</dc:creator>
  <cp:keywords/>
  <dc:description/>
  <cp:lastModifiedBy>Ankur Yadav</cp:lastModifiedBy>
  <cp:revision>8</cp:revision>
  <dcterms:created xsi:type="dcterms:W3CDTF">2023-05-25T05:51:00Z</dcterms:created>
  <dcterms:modified xsi:type="dcterms:W3CDTF">2023-05-30T04:49:00Z</dcterms:modified>
</cp:coreProperties>
</file>